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109C8" w:rsidR="00A82FA7" w:rsidP="007109C8" w:rsidRDefault="00A82FA7" w14:paraId="63161240" w14:textId="77777777">
      <w:pPr>
        <w:spacing w:line="240" w:lineRule="auto"/>
        <w:rPr>
          <w:rFonts w:cs="Times New Roman"/>
          <w:szCs w:val="24"/>
        </w:rPr>
      </w:pPr>
    </w:p>
    <w:sectPr w:rsidRPr="007109C8" w:rsidR="00A82FA7" w:rsidSect="0019659C">
      <w:headerReference w:type="default" r:id="rId6"/>
      <w:footerReference w:type="default" r:id="rId7"/>
      <w:pgSz w:w="12240" w:h="15840"/>
      <w:pgMar w:top="1440" w:right="1440" w:bottom="1440" w:left="1440" w:header="720" w:footer="345" w:gutter="0"/>
      <w:cols w:space="720"/>
      <w:docGrid w:linePitch="360"/>
    </w:sectPr>
    <w:p>
      <w:r>
        <w:t>document finalizat
</w:t>
      </w:r>
    </w:p>
    <w:p>
      <w:r>
        <w:t>Cod ECLI    ECLI:RO:JDORA:2025:005.######
</w:t>
      </w:r>
    </w:p>
    <w:p>
      <w:r>
        <w:t>
</w:t>
      </w:r>
    </w:p>
    <w:p>
      <w:r>
        <w:t>R O M Â N I A
</w:t>
      </w:r>
    </w:p>
    <w:p>
      <w:r>
        <w:t>JUDECĂTORIA ######
</w:t>
      </w:r>
    </w:p>
    <w:p>
      <w:r>
        <w:t>SECŢIA PENALĂ
</w:t>
      </w:r>
    </w:p>
    <w:p>
      <w:r>
        <w:t>Operator de date cu caracter personal nr. 3161
</w:t>
      </w:r>
    </w:p>
    <w:p>
      <w:r>
        <w:t>
</w:t>
      </w:r>
    </w:p>
    <w:p>
      <w:r>
        <w:t>Dosar nr. #####/271/2025/a1
</w:t>
      </w:r>
    </w:p>
    <w:p>
      <w:r>
        <w:t>
</w:t>
      </w:r>
    </w:p>
    <w:p>
      <w:r>
        <w:t>ÎNCHEIEREA PENALĂ NR. ####/CP/2025
</w:t>
      </w:r>
    </w:p>
    <w:p>
      <w:r>
        <w:t>Şedinţa camerei de consiliu din data de 05 noiembrie 2025
</w:t>
      </w:r>
    </w:p>
    <w:p>
      <w:r>
        <w:t>Judecător de cameră preliminară – ##### ####### ########
</w:t>
      </w:r>
    </w:p>
    <w:p>
      <w:r>
        <w:t>Grefier – ######## ######### #######
</w:t>
      </w:r>
    </w:p>
    <w:p>
      <w:r>
        <w:t>
</w:t>
      </w:r>
    </w:p>
    <w:p>
      <w:r>
        <w:t>Pe rol constatarea legalităţii sesizării instanţei, a administrării probelor şi a efectuării actelor de urmărire penală în dosarul nr. 4203/###/P/2020/d1 al Parchetului de pe lângă Judecătoria ######, privind pe inculpaţii:
</w:t>
      </w:r>
    </w:p>
    <w:p>
      <w:r>
        <w:t>###### #########, trimis în judecată sub aspectul săvârșirii infracțiunilor de instigare la fals în înscrisuri sub semnătură privată în formă continuată, prev. și ped. de art. 47 C.pen. rap. la art. 322 alin.(1) din C.pen. cu aplicarea art. 35 alin.(1) din C.pen. (2 acte materiale), și instigare la înșelăciune în formă continuată, prev. de art. 47 C.pen. rap. la art. 244 alin.(1) și (2) din C.pen. cu aplicarea art. 35 alin.(1) din C.pen. (2 acte materiale), ambele cu aplicarea art. 38 alin.(1) din C.pen.,
</w:t>
      </w:r>
    </w:p>
    <w:p>
      <w:r>
        <w:t>###### #######-#####, trimisă în judecată sub aspectul săvârșirii infracțiunilor de fals în înscrisuri sub semnătură privată în formă continuată, prev. de art. 322 alin. (1) din C.pen. cu aplicarea art. 35 alin. (1) din C.pen. (2 acte materiale), și înșelăciune în formă continuată, prev. de art. 244 alin. (1) și (2) din C.pen. cu aplicarea art. 35 alin. (1) din C.pen. (2 acte materiale), ambele cu aplicarea art. 38 alin. (1) din C.pen.
</w:t>
      </w:r>
    </w:p>
    <w:p>
      <w:r>
        <w:t>La apelul nominal făcut în camera de consiliu, nu se prezintă nimeni.
</w:t>
      </w:r>
    </w:p>
    <w:p>
      <w:r>
        <w:t>Procedura de comunicare a rechizitoriului cu inculpaţii este legal îndeplinită.
</w:t>
      </w:r>
    </w:p>
    <w:p>
      <w:r>
        <w:t>S-a făcut referatul cauzei de către grefierul de şedinţă, după care:
</w:t>
      </w:r>
    </w:p>
    <w:p>
      <w:r>
        <w:t>Judecătorul de cameră preliminară constată că nu s-au formulat cereri sau excepţii cu privire la legalitatea actului de sesizare în termenul legal prevăzut de lege şi nici din oficiu nu se impun a fi invocate şi rămâne în pronunţare cu privire la soluţie. 
</w:t>
      </w:r>
    </w:p>
    <w:p>
      <w:r>
        <w:t>
</w:t>
      </w:r>
    </w:p>
    <w:p>
      <w:r>
        <w:t>JUDECĂTORUL DE CAMERĂ PRELIMINARĂ,
</w:t>
      </w:r>
    </w:p>
    <w:p>
      <w:r>
        <w:t>
</w:t>
      </w:r>
    </w:p>
    <w:p>
      <w:r>
        <w:t>La data de 18.08.2025 a fost înregistrată la Judecătoria ###### cauza privind pe inculpaţii ###### ######### şi ###### #######-#####, trimişi în judecată prin rechizitoriul din data de 12.08.2025, emis în dosarul nr. 4203/###/P/2020/d1 al Parchetului de pe lângă Judecătoria ######.
</w:t>
      </w:r>
    </w:p>
    <w:p>
      <w:r>
        <w:t>Analizând actele şi lucrările dosarului prin prisma obiectului procedurii de cameră preliminară, prevăzute de art. 342 Cod de procedură penală, se reţine că prin rechizitoriul din data de 12.08.2025 emis în dosarul nr. 4203/###/P/2020/d1 al Parchetului de pe lângă Judecătoria ###### au fost trimişi în judecată inculpaţii: ###### #########, sub aspectul săvârșirii infracțiunilor de instigare la fals în înscrisuri sub semnătură privată în formă continuată, prev. și ped. de art. 47 C.pen. rap. la art. 322 alin.(1) din C.pen. cu aplicarea art. 35 alin.(1) din C.pen. (2 acte materiale), și instigare la înșelăciune în formă continuată, prev. de art. 47 C.pen. rap. la art. 244 alin.(1) și (2) din C.pen. cu aplicarea art. 35 alin.(1) din C.pen. (2 acte materiale), ambele cu aplicarea art. 38 alin.(1) din C.pen. şi ###### #######-#####, sub aspectul săvârșirii infracțiunilor de fals în înscrisuri sub semnătură privată în formă continuată, prev. de art. 322 alin. (1) din C.pen. cu aplicarea art. 35 alin. (1) din C.pen. (2 acte materiale), și înșelăciune în formă continuată, prev. de art. 244 alin. (1) și (2) din C.pen. cu aplicarea art. 35 alin. (1) din C.pen. (2 acte materiale), ambele cu aplicarea art. 38 alin. (1) din C.pen.
</w:t>
      </w:r>
    </w:p>
    <w:p>
      <w:r>
        <w:t>În actul de sesizare s-a reţinut, în esenţă, faptul că în data de 14.09.2020, în timp ce se afla la punctul de lucru al societății #### ######## S.R.L. situat în incinta supermarketului Auchan din #### ######, str. Ogorului, nr. 171, #### #####, inculpata ###### #######-##### în calitate de agent servicii client, fiind ajutată de inculpatul ###### ######### prin aceea că i-a pus la dispoziție o copie/fotografie după actul de identitate al numitei ####### ###-######, a falsificat contractul de credit nr. ###########.09.2020 prin contrafacerea semnăturii numitei ####### ###-######, contract în baza căruia inculpatul ###### ######### a obținut o linie de credit în valoare de 6.999 lei, cu un card de credit atașat, de la ### ####### ######## ####### S.A. (prin intermediul partenerului lor comercial #### ######## S.R.L.).
</w:t>
      </w:r>
    </w:p>
    <w:p>
      <w:r>
        <w:t>În data de 16.09.2020, în timp ce se afla la punctul de lucru al societății #### ######## S.R.L. situat în incinta supermarketului Auchan din #### ######, str. Ogorului, nr. 171, #### #####, inculpata ###### #######-##### în calitate de agent servicii client, fiind ajutată de inculpatul ###### ######### prin aceea că i-a pus la dispoziție o copie/fotografie după actul de identitate al numitei ####### ###-######, a falsificat contractul de credit nr. ##############.09.2020 prin contrafacerea semnăturii numitei ####### ###-######, contract în baza căruia inculpatul ###### ######### a obținut un credit în cuantum de 5.995,13 lei de la ### ###### ### S.A. (prin intermediul partenerului lor comercial Oney Finances S.R.L).
</w:t>
      </w:r>
    </w:p>
    <w:p>
      <w:r>
        <w:t>În susţinerea acuzaţiei au fost administrate în cursul urmăririi penale următoarele mijloace de probă: Declarațiile martorelor ####### ###-###### și ##### ########, Declarația persoanei vătămate ####### ### ######, Declarațiile suspectului/inculpatului ###### #########, Declarațiile suspectei/inculpatei ###### #######-#####, Contractele de credit nr. ###########.09.2020 și nr. ##############.09.2020 încheiate de inculpata ###### ####### – #####, în calitate de angajată în cadrul societății #### ######## SRL, Procesele-verbale de redare a înregistrărilor surprinse la data de 16.09.2020 de camerele de supraveghere video în incinta agențiilor BT (situată în ######, #### ########## ### #-5) și ING #### (situată în  ######, #### ########## ### ##) și procesele-verbale de identificare a persoanelor după aceste înregistrări video (recunoașterea/identificarea fiind efectuată cu martorele ####### ###-###### și ##### ########), Raportul de constatare criminalistică nr. 906.960 din 26.11.2024 întocmit de IPJ Bihor – Serviciul Criminalistic, Înscrisurile existente la dosar constând în planșe foto, rapoarte de credit, extrase de cont, adrese răspuns, procese-verbale, facturi fiscale, bonuri fiscale, contracte individuale de muncă, dovadă de ridicare, bon de comandă etc., Adresele persoanelor vătămate ### ####### ######## ####### S.A. și ### ###### ### S.A.
</w:t>
      </w:r>
    </w:p>
    <w:p>
      <w:r>
        <w:t>Referitor la actele de urmărire penală efectuate în cauză, se reţine că, prin ordonanța din data de 09.10.2020, organele de cercetare ale poliției judiciare din cadrul I.P.J. Bihor – Serviciul de Investigare a Criminalității Economice au dispus începerea urmăririi penale cu privire la săvârșirea infracțiunilor de înșelăciune, faptă prev. și ped. de art. 244 alin. (1) și (2) din C.pen. și fals în înscrisuri sub semnătură privată, faptă prev. și ped. de art. 322 alin.(1) din C.pen..
</w:t>
      </w:r>
    </w:p>
    <w:p>
      <w:r>
        <w:t>Ulterior, ca urmare a cercetărilor efectuate s-a dispus extinderea urmăririi penale cu privire la săvârșirea infracțiunilor de efectuarea de operațiuni financiare în mod fraudulos, faptă prev. și ped. de art. 250 alin.(1) din C.pen. și acces ilegal la un sistem informatic, faptă prev. și ped. de art. 360 alin.(1) din C.pen..
</w:t>
      </w:r>
    </w:p>
    <w:p>
      <w:r>
        <w:t>Prin ordonanța din data de 12.08.2021, emisă de Parchetul de pe lângă Judecătoria ###### s-a dispus declinarea competenței de soluționare a cauzei către Parchetul de pe lângă Tribunalul Bihor, dosarul fiind înregistrat la această unitate de parchet sub nr. ###/P/2021.
</w:t>
      </w:r>
    </w:p>
    <w:p>
      <w:r>
        <w:t>Prin ordonanța din data de 27.10.2023, emisă de Parchetul de pe lângă Tribunalul Bihor s-a dispus renunțarea la urmărirea penală cu privire la infracțiunile de acces ilegal la un sistem informatic, faptă prev. și ped. de art. 360 alin.(1) din C.pen., efectuarea de operațiuni financiare în mod fraudulos, faptă prev. și ped. de art. 250 alin.(1) din C.pen., fals în înscrisuri sub semnătură privată, faptă prev. și ped. de art. 322 alin.(1) din C.pen. și înșelăciune, faptă prev. și ped. de art. 244 alin.(1) și (2) din C.pen., însă prin Încheierea nr. ##/09.04.2024 pronunţată de Tribunalul Bihor – Secția Penală s-a respins, ca nefondată, cererea de confirmare a ordonanței de mai sus, dosarul fiind restituit către unitatea de parchet.
</w:t>
      </w:r>
    </w:p>
    <w:p>
      <w:r>
        <w:t>Prin ordonanța emisă în data de 04.06.2024, de Parchetul de pe lângă Tribunalul Bihor în dosarul penal nr. ###/P/2021, s-a dispus clasarea cauzei sub aspectul comiterii infracțiunii de acces ilegal la un sistem informatic, prev. de art. 360 alin.(1) din Codul Penal, disjungerea acesteia cu privire la infracțiunile de înșelăciune, prev. și ped. de art. 244 alin.(1) și (2) din Codul Penal, fals în înscrisuri sub semnătură privată, prev. și ped. de art. 322 alin.(1) din Codul Penal și efectuarea de operațiuni financiare în mod fraudulos, prev. și ped. de art. 250 alin.(1) din Codul Penal și declinarea în favoarea Parchetului de pe lângă Judecătoria ######, dosarul fiind înregistrat la această unitate de parchet la data de 10.06.2024 sub nr. 4203/###/P/2020/D1.
</w:t>
      </w:r>
    </w:p>
    <w:p>
      <w:r>
        <w:t>Prin ordonanța din data de 14.08.2024, emisă de Parchetul de pe lângă Judecătoria ###### s-a dispus efectuarea în continuare a urmăririi penale față de: ###### ######### pentru comiterea infracțiunilor de înșelăciune în formă continuată, faptă prev. și ped. de art. 244 alin.(1) și (2) din C.pen. cu aplicarea art. 35 alin.(1) din C.pen. (2 acte materiale) și fals în înscrisuri sub semnătură privată în formă continuată, faptă prev. și ped. de art. 322 alin.(1) din C.pen., cu aplicarea art. 35 alin.(1) din C.pen. (2 acte materiale), ambele cu aplic. art. 38 alin.(1) din C.pen.; ###### #######-##### pentru comiterea infracțiunilor de: complicitate la înșelăciune în formă continuată, faptă prev. și ped. de art. 48 C.pen. rap. la art. 244 alin.(1) și (2) din C.pen. cu aplicarea art. 35 alin.(1) din C.pen. (2 acte materiale) și complicitate la fals în înscrisuri sub semnătură privată în formă continuată, faptă prev. și ped. de art. 48 C.pen. raportat la art. 322 alin.(1) din C.pen., cu aplicarea art. 35 alin.(1) din C.pen. (2 acte materiale), ambele cu aplic.  art. 38 alin.(1) din C.pen..C.pen..
</w:t>
      </w:r>
    </w:p>
    <w:p>
      <w:r>
        <w:t>Prin ordonanța din data de 04.02.2025, emisă de Parchetul de pe lângă Judecătoria ###### s-a dispus schimbarea încadrării juridice a faptelor reținute în sarcina suspectului ###### #########, din infracțiunile de înșelăciune în formă continuată, prev. și ped. de art. 244 alin.(1) și (2) din C.pen. cu aplicarea art. 35 alin.(1) din C.pen. (2 acte materiale), fals în înscrisuri sub semnătură privată în formă continuată, prev. și ped. de art. 322 alin.(1) din C.pen. cu aplicarea art. 35 alin.(1) din C.pen. (2 acte materiale), ambele cu aplicarea art. 38 alin. (1), în infracțiunile de: complicitate la fals în înscrisuri sub semnătură privată în formă continuată, prev. și ped. de art. 48 C.pen. rap. la art. 322 alin.(1) din C.pen. cu aplicarea art. 35 alin.(1) din C.pen. (2 acte materiale) și înșelăciune în formă continuată, prev. și ped. de art. 244 alin.(1) și (2) din C.pen. cu aplicarea art. 35 alin.(1) din C.pen. (2 acte materiale), toate cu aplicarea art. 38 alin.(1) din C.pen.
</w:t>
      </w:r>
    </w:p>
    <w:p>
      <w:r>
        <w:t>Schimbarea încadrării juridice a faptelor reținute în sarcina suspectei ###### #######-#####, din infracțiunile de complicitate la înșelăciune în formă continuată, prev. și ped. de art. 48 C.pen. rap. la art. 244 alin.(1) și (2) din C.pen. cu aplicarea art. 35 alin.(1) din C.pen. (2 acte materiale) și complicitate la fals în înscrisuri sub semnătură privată în formă continuată, prev. și ped. de art. 48 C.pen. rap. la art. 322 alin.(1) din C.pen. cu aplicarea art. 35 alin.(1) din C.pen. (2 acte materiale), ambele cu aplicarea art. 38 alin.(1) din C.pen., în infracțiunile de: fals în înscrisuri sub semnătură privată în formă continuată, prev. și ped. de art. 322 alin.(1) din C.pen. cu aplicarea art. 35 alin.(1) din C.pen. (2 acte materiale) și complicitate la înșelăciune în formă continuată, prev. și ped. de art. 48 C.pen. rap. la art. 244 alin.(1) și (2) din C.pen. cu aplicarea art. 35 alin.(1) din C.pen. (2 acte materiale), ambele cu aplicarea art. 38 alin.(1) din C.pen.
</w:t>
      </w:r>
    </w:p>
    <w:p>
      <w:r>
        <w:t>Tot prin ordonanța din data de 04.02.2025, emisă de Parchetul de pe lângă Judecătoria ###### s-a dispus punerea în mișcare a acțiunii penale față de ###### ######### pentru săvârşirea infracțiunilor de: complicitate la fals în înscrisuri sub semnătură privată în formă continuată, prev. și ped. de art. 48 C.pen. rap. la art. 322 alin.(1) din C.pen. cu aplicarea art. 35 alin.(1) din C.pen. (2 acte materiale) și înșelăciune în formă continuată, prev. și ped. de art. 244 alin.(1) și (2) din C.pen. cu aplicarea art. 35 alin.(1) din C.pen. (2 acte materiale), toate cu aplicarea art. 38 alin.(1) din C.pen., ###### #######-##### pentru săvârşirea infracțiunilor de: fals în înscrisuri sub semnătură privată în formă continuată, prev. și ped. de art. 322 alin.(1) din C.pen. cu aplicarea art. 35 alin.(1) din C.pen. (2 acte materiale) și complicitate la înșelăciune în formă continuată, prev. și ped. de art. 48 C.pen. rap. la art. 244 alin.(1) și (2) din C.pen. cu aplicarea art. 35 alin.(1) din C.pen. (2 acte materiale), ambele cu aplicarea art. 38 alin.(1) din C.pen.
</w:t>
      </w:r>
    </w:p>
    <w:p>
      <w:r>
        <w:t>Prin ordonanța procurorului din cadrul Parchetului de pe lângă Judecătoria ###### din data de 08.08.2025 s-a dispus schimbarea încadrării juridice reținută față de inculpați după cum urmează: 
</w:t>
      </w:r>
    </w:p>
    <w:p>
      <w:r>
        <w:t>1. ###### ######### din infracțiunile de complicitate la fals în înscrisuri sub semnătură privată în formă continuată, prev. și ped. de art. 48 C.pen. rap. la art. 322 alin.(1) din C.pen. cu aplicarea art. 35 alin.(1) din C.pen. (2 acte materiale) și înșelăciune în formă continuată, prev. și ped. de art. 244 alin.(1) și (2) din C.pen. cu aplicarea art. 35 alin.(1) din C.pen. (2 acte materiale), toate cu aplicarea art. 38 alin.(1) din C.pen., în infracțiunile de:  instigare la fals în înscrisuri sub semnătură privată în formă continuată, prev. și ped. de art. 47 C.pen. rap. la art. 322 alin. (1) din C.pen. cu aplicarea art. 35 alin.(1) din C.pen. (2 acte materiale) și instigare la înșelăciune în formă continuată, prev. de art. 47 C.pen. rap. la art. 244 alin.(1) și (2) din C.pen. cu aplicarea art. 35 alin.(1) din C.pen. (2 acte materiale), ambele cu aplicarea art. 38 alin.(1) din C.pen.;
</w:t>
      </w:r>
    </w:p>
    <w:p>
      <w:r>
        <w:t>2. ###### ####### ##### din infracțiunile de fals în înscrisuri sub semnătură privată în formă continuată, prev. și ped. de art. 322 alin.(1) din C.pen. cu aplicarea art. 35 alin.(1) din C.pen. (2 acte materiale) și complicitate la înșelăciune în formă continuată, prev. și ped. de art. 48 C.pen. rap. la art. 244 alin.(1) și (2) din C.pen. cu aplicarea art. 35 alin.(1) din C.pen. (2 acte materiale), ambele cu aplicarea art. 38 alin.(1) din C.pen.; în infracțiunile de: fals în înscrisuri sub semnătură privată în formă continuată, prev. și ped. de art. 322 alin.(1) din C.pen. cu aplicarea art. 35 alin.(1) din C.pen. (2 acte materiale) și înșelăciune în formă continuată, prev. de art. 244 alin.(1) și (2) din C.pen. cu aplicarea art. 35 alin.(1) din C.pen. (2 acte materiale), ambele cu aplicarea art. 38 alin.(1) din C.pen.
</w:t>
      </w:r>
    </w:p>
    <w:p>
      <w:r>
        <w:t>Analizând cuprinsul actului de sesizare a instanţei, judecătorul de cameră preliminară constată faptul că acesta cuprinde menţiunile prevăzute de art. 328 alin. (1) și 2 rap. la art. 285 alin. (2) Cod de procedură penală.
</w:t>
      </w:r>
    </w:p>
    <w:p>
      <w:r>
        <w:t>De asemenea, se constată faptul că rechizitoriul este verificat sub aspectul legalităţii şi temeiniciei de prim-procurorul Parchetului de pe lângă Judecătoria ######.
</w:t>
      </w:r>
    </w:p>
    <w:p>
      <w:r>
        <w:t>Judecătorul de cameră preliminară reține că în cauză au fost respectate normele procesual penale care guvernează faza urmăririi penale, respectiv administrarea probelor de către organele de urmărire penală, neimpunându-se excluderea vreunui mijloc de probă sau sancţionarea vreunui act de urmărire penală.
</w:t>
      </w:r>
    </w:p>
    <w:p>
      <w:r>
        <w:t>Judecătorul de cameră preliminară din cadrul Judecătoriei ###### constată că nu s-au formulat cereri şi excepţii în legătură cu legalitatea efectuării actelor de urmărire penală şi administrării probelor în cadrul respectivei faze procesuale şi nu reţine incidenţa în cauză a vreuneia dintre ipotezele de nulitate absolută, prevăzute de art. 281 C. proc. pen. 
</w:t>
      </w:r>
    </w:p>
    <w:p>
      <w:r>
        <w:t>În raport cu cele mai sus menţionate, în temeiul art. 346 alin. (1) C. proc. pen., judecătorul de cameră preliminară va constata legalitatea sesizării instanţei cu rechizitoriul din data de 12.08.2025 emis în dosarul nr. 4203/###/P/2020/d1 al Parchetului de pe lângă Judecătoria ######, precum și legalitatea administrării probelor şi a efectuării actelor de urmărire penală.
</w:t>
      </w:r>
    </w:p>
    <w:p>
      <w:r>
        <w:t>#### de considerentele expuse, judecătorul de cameră preliminară va dispune începerea judecăţii în cauza privind pe inculpaţii: ###### #########, sub aspectul săvârșirii infracțiunilor de instigare la fals în înscrisuri sub semnătură privată în formă continuată, prev. și ped. de art. 47 C.pen. rap. la art. 322 alin.(1) din C.pen. cu aplicarea art. 35 alin.(1) din C.pen. (2 acte materiale), și instigare la înșelăciune în formă continuată, prev. de art. 47 C.pen. rap. la art. 244 alin.(1) și (2) din C.pen. cu aplicarea art. 35 alin.(1) din C.pen. (2 acte materiale), ambele cu aplicarea art. 38 alin.(1) din C.pen. şi ###### #######-#####, sub aspectul săvârșirii infracțiunilor de fals în înscrisuri sub semnătură privată în formă continuată, prev. de art. 322 alin. (1) din C.pen. cu aplicarea art. 35 alin. (1) din C.pen. (2 acte materiale), și înșelăciune în formă continuată, prev. de art. 244 alin. (1) și (2) din C.pen. cu aplicarea art. 35 alin. (1) din C.pen. (2 acte materiale), ambele cu aplicarea art. 38 alin. (1) din C.pen.
</w:t>
      </w:r>
    </w:p>
    <w:p>
      <w:r>
        <w:t>
</w:t>
      </w:r>
    </w:p>
    <w:p>
      <w:r>
        <w:t>PENTRU ACESTE MOTIVE,
</w:t>
      </w:r>
    </w:p>
    <w:p>
      <w:r>
        <w:t>ÎN NUMELE LEGII,
</w:t>
      </w:r>
    </w:p>
    <w:p>
      <w:r>
        <w:t>DISPUNE:
</w:t>
      </w:r>
    </w:p>
    <w:p>
      <w:r>
        <w:t>
</w:t>
      </w:r>
    </w:p>
    <w:p>
      <w:r>
        <w:t>În temeiul art. 346 alin. (1) Cod de procedură penală, constată legalitatea sesizării instanţei cu rechizitoriul din data de 12.08.2025, emis în dosarul nr. 4203/###/P/2020/d1 al Parchetului de pe lângă Judecătoria ######, privind pe inculpaţii:
</w:t>
      </w:r>
    </w:p>
    <w:p>
      <w:r>
        <w:t>###### #########, fiul lui ######### și #######, născut la data de ##########, în #### ######, #### #####, domiciliat în #### ######, str. Seleușului, nr. 14, #### #####, posesor al C.I. ##### ## ### ###### eliberată în data de 22.12.2022 de SPC. ######, C.N.P.: #############, cetățean român, fără antecedente penale, trimis în judecată pentru săvârşirea infracțiunilor de instigare la fals în înscrisuri sub semnătură privată în formă continuată, prev. și ped. de art. 47 C.pen. rap. la art. 322 alin.(1) din C.pen. cu aplicarea art. 35 alin.(1) din C.pen. (2 acte materiale), și instigare la înșelăciune în formă continuată, prev. de art. 47 C.pen. rap. la art. 244 alin.(1) și (2) din C.pen. cu aplicarea art. 35 alin.(1) din C.pen. (2 acte materiale), ambele cu aplicarea art. 38 alin.(1) din C.pen.;
</w:t>
      </w:r>
    </w:p>
    <w:p>
      <w:r>
        <w:t>- ###### #######-#####, fiica lui ######## și ###, născută la data de ##########, în #### ######, #### #####, domiciliată în #### ######, str. Ale. ####### #####, nr. 5, ### ##, jud. Bihor, posesoare a C.I. ##### ## ### ###### eliberată în data de 08.09.2023 de SPC. ######, C.N.P.: #############, cetățean român, fără antecedente penale, trimisă în judecată pentru săvârşirea infracțiunilor de fals în înscrisuri sub semnătură privată în formă continuată, prev. de art. 322 alin. (1) din C.pen. cu aplicarea art. 35 alin. (1) din C.pen. (2 acte materiale), și înșelăciune în formă continuată, prev. de art. 244 alin. (1) și (2) din C.pen. cu aplicarea art. 35 alin. (1) din C.pen. (2 acte materiale), ambele cu aplicarea art. 38 alin. (1) din C.pen., precum și legalitatea administrării probelor şi a efectuării actelor de urmărire penală.
</w:t>
      </w:r>
    </w:p>
    <w:p>
      <w:r>
        <w:t>Dispune începerea judecăţii cauzei privind pe inculpaţii ###### ######### şi ###### #######-#####.
</w:t>
      </w:r>
    </w:p>
    <w:p>
      <w:r>
        <w:t>Cu drept de contestaţie în termen de 3 zile de la comunicare.
</w:t>
      </w:r>
    </w:p>
    <w:p>
      <w:r>
        <w:t>Pronunţată în camera de consiliu, astăzi, 05 noiembrie 2025.
</w:t>
      </w:r>
    </w:p>
    <w:p>
      <w:r>
        <w:t>
</w:t>
      </w:r>
    </w:p>
    <w:p>
      <w:r>
        <w:t>
</w:t>
      </w:r>
    </w:p>
    <w:p>
      <w:r>
        <w:t>                 Judecător de Cameră Preliminară,                                          Grefier,
</w:t>
      </w:r>
    </w:p>
    <w:p>
      <w:r>
        <w:t>                         ##### ####### ########                               ######## ######### #######
</w:t>
      </w:r>
    </w:p>
    <w:p>
      <w:r>
        <w:t>
</w:t>
      </w:r>
    </w:p>
    <w:p>
      <w:r>
        <w:t>
</w:t>
      </w:r>
    </w:p>
    <w:p>
      <w:r>
        <w:t>
</w:t>
      </w:r>
    </w:p>
    <w:p>
      <w:r>
        <w:t>
</w:t>
      </w:r>
    </w:p>
    <w:p>
      <w:r>
        <w:t>
</w:t>
      </w:r>
    </w:p>
    <w:p>
      <w:r>
        <w:t>
</w:t>
      </w:r>
    </w:p>
    <w:p>
      <w:r>
        <w:t>
</w:t>
      </w:r>
    </w:p>
    <w:p>
      <w:r>
        <w:t>
</w:t>
      </w:r>
    </w:p>
    <w:p>
      <w:r>
        <w:t>
</w:t>
      </w:r>
    </w:p>
    <w:p>
      <w:r>
        <w:t>
</w:t>
      </w:r>
    </w:p>
    <w:p>
      <w:r>
        <w:t>
</w:t>
      </w:r>
    </w:p>
    <w:p>
      <w:r>
        <w:t>
</w:t>
      </w:r>
    </w:p>
    <w:p>
      <w:r>
        <w:t>Red. #### ###.C./Tehnored. ##### M.A.F.
</w:t>
      </w:r>
    </w:p>
    <w:p>
      <w:r>
        <w:t>8 ex/ emis 6 #### #####.2025
</w:t>
      </w:r>
    </w:p>
    <w:p>
      <w:r>
        <w:t>
</w:t>
      </w:r>
    </w:p>
    <w:p>
      <w:r>
        <w:t>
</w:t>
      </w:r>
    </w:p>
    <w:p>
      <w:r>
        <w:t>
</w:t>
      </w:r>
    </w:p>
    <w:p>
      <w:r>
        <w:t>
</w:t>
      </w:r>
    </w:p>
    <w:p>
      <w:r>
        <w:t>#######
</w:t>
      </w:r>
    </w:p>
    <w:p>
      <w:r>
        <w:t>JUDECĂTORIA ######
</w:t>
      </w:r>
    </w:p>
    <w:p>
      <w:r>
        <w:t>SECŢIA PENALĂ
</w:t>
      </w:r>
    </w:p>
    <w:p>
      <w:r>
        <w:t>
</w:t>
      </w:r>
    </w:p>
    <w:p>
      <w:r>
        <w:t>
</w:t>
      </w:r>
    </w:p>
    <w:p>
      <w:r>
        <w:t> Dosar nr. #####/271/2025/a1
</w:t>
      </w:r>
    </w:p>
    <w:p>
      <w:r>
        <w:t>
</w:t>
      </w:r>
    </w:p>
    <w:p>
      <w:r>
        <w:t>
</w:t>
      </w:r>
    </w:p>
    <w:p>
      <w:r>
        <w:t>###### Încheierii penale nr. ####/CP/05.11.2025
</w:t>
      </w:r>
    </w:p>
    <w:p>
      <w:r>
        <w:t>
</w:t>
      </w:r>
    </w:p>
    <w:p>
      <w:r>
        <w:t>
</w:t>
      </w:r>
    </w:p>
    <w:p>
      <w:r>
        <w:t> DISPUNE:
</w:t>
      </w:r>
    </w:p>
    <w:p>
      <w:r>
        <w:t>
</w:t>
      </w:r>
    </w:p>
    <w:p>
      <w:r>
        <w:t>
</w:t>
      </w:r>
    </w:p>
    <w:p>
      <w:r>
        <w:t>
</w:t>
      </w:r>
    </w:p>
    <w:p>
      <w:r>
        <w:t>În temeiul art. 346 alin. (1) Cod de procedură penală, constată legalitatea sesizării instanţei cu rechizitoriul din data de 12.08.2025, emis în dosarul nr. 4203/###/P/2020/d1 al Parchetului de pe lângă Judecătoria ######, privind pe inculpaţii:
</w:t>
      </w:r>
    </w:p>
    <w:p>
      <w:r>
        <w:t>###### #########, fiul lui ######### și #######, născut la data de ##########, în #### ######, #### #####, domiciliat în #### ######, str. Seleușului, nr. 14, #### #####, posesor al C.I. ##### ## ### ###### eliberată în data de 22.12.2022 de SPC. ######, C.N.P.: #############, cetățean român, fără antecedente penale, trimis în judecată pentru săvârşirea infracțiunilor de instigare la fals în înscrisuri sub semnătură privată în formă continuată, prev. și ped. de art. 47 C.pen. rap. la art. 322 alin.(1) din C.pen. cu aplicarea art. 35 alin.(1) din C.pen. (2 acte materiale), și instigare la înșelăciune în formă continuată, prev. de art. 47 C.pen. rap. la art. 244 alin.(1) și (2) din C.pen. cu aplicarea art. 35 alin.(1) din C.pen. (2 acte materiale), ambele cu aplicarea art. 38 alin.(1) din C.pen.;
</w:t>
      </w:r>
    </w:p>
    <w:p>
      <w:r>
        <w:t>- ###### #######-#####, fiica lui ######## și ###, născută la data de ##########, în #### ######, #### #####, domiciliată în #### ######, str. Ale. ####### #####, nr. 5, ### ##, jud. Bihor, posesoare a C.I. ##### ## ### ###### eliberată în data de 08.09.2023 de SPC. ######, C.N.P.: #############, cetățean român, fără antecedente penale, trimisă în judecată pentru săvârşirea infracțiunilor de fals în înscrisuri sub semnătură privată în formă continuată, prev. de art. 322 alin. (1) din C.pen. cu aplicarea art. 35 alin. (1) din C.pen. (2 acte materiale), și înșelăciune în formă continuată, prev. de art. 244 alin. (1) și (2) din C.pen. cu aplicarea art. 35 alin. (1) din C.pen. (2 acte materiale), ambele cu aplicarea art. 38 alin. (1) din C.pen., precum și legalitatea administrării probelor şi a efectuării actelor de urmărire penală.
</w:t>
      </w:r>
    </w:p>
    <w:p>
      <w:r>
        <w:t>Dispune începerea judecăţii cauzei privind pe inculpaţii ###### ######### şi ###### #######-#####.
</w:t>
      </w:r>
    </w:p>
    <w:p>
      <w:r>
        <w:t>Cu drept de contestaţie în termen de 3 zile de la comunicare.
</w:t>
      </w:r>
    </w:p>
    <w:p>
      <w:r>
        <w:t>Pronunţată în camera de consiliu, astăzi, 05 noiembrie 2025.
</w:t>
      </w:r>
    </w:p>
    <w:p>
      <w:r>
        <w:t>
</w:t>
      </w:r>
    </w:p>
    <w:p>
      <w:r>
        <w:t>
</w:t>
      </w:r>
    </w:p>
    <w:p>
      <w:r>
        <w:t>
</w:t>
      </w:r>
    </w:p>
    <w:p>
      <w:r>
        <w:t>Judecător de cameră preliminară,
</w:t>
      </w:r>
    </w:p>
    <w:p>
      <w:r>
        <w:t>                                                        ##### ####### ########                               
</w:t>
      </w:r>
    </w:p>
    <w:p>
      <w:r>
        <w:t>
</w:t>
      </w:r>
    </w:p>
    <w:p>
      <w:r>
        <w:t>
</w:t>
      </w:r>
    </w:p>
    <w:p>
      <w:r>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A747DF" w14:textId="77777777" w:rsidR="00EA2D89" w:rsidRDefault="00EA2D89" w:rsidP="0019659C">
      <w:pPr>
        <w:spacing w:line="240" w:lineRule="auto"/>
      </w:pPr>
      <w:r>
        <w:separator/>
      </w:r>
    </w:p>
  </w:endnote>
  <w:endnote w:type="continuationSeparator" w:id="0">
    <w:p w14:paraId="75A2CBB7" w14:textId="77777777" w:rsidR="00EA2D89" w:rsidRDefault="00EA2D89" w:rsidP="001965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9626470"/>
      <w:docPartObj>
        <w:docPartGallery w:val="Page Numbers (Bottom of Page)"/>
        <w:docPartUnique/>
      </w:docPartObj>
    </w:sdtPr>
    <w:sdtEndPr/>
    <w:sdtContent>
      <w:p w14:paraId="36AD1362" w14:textId="693A94EF" w:rsidR="0019659C" w:rsidRDefault="0019659C">
        <w:pPr>
          <w:pStyle w:val="Subsol"/>
          <w:jc w:val="center"/>
        </w:pPr>
        <w:r>
          <w:fldChar w:fldCharType="begin"/>
        </w:r>
        <w:r>
          <w:instrText>PAGE   \* MERGEFORMAT</w:instrText>
        </w:r>
        <w:r>
          <w:fldChar w:fldCharType="separate"/>
        </w:r>
        <w:r>
          <w:rPr>
            <w:lang w:val="ro-RO"/>
          </w:rPr>
          <w:t>2</w:t>
        </w:r>
        <w:r>
          <w:fldChar w:fldCharType="end"/>
        </w:r>
      </w:p>
    </w:sdtContent>
  </w:sdt>
  <w:p w14:paraId="6820F2C2" w14:textId="77777777" w:rsidR="0019659C" w:rsidRDefault="0019659C">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9F791" w14:textId="77777777" w:rsidR="00EA2D89" w:rsidRDefault="00EA2D89" w:rsidP="0019659C">
      <w:pPr>
        <w:spacing w:line="240" w:lineRule="auto"/>
      </w:pPr>
      <w:r>
        <w:separator/>
      </w:r>
    </w:p>
  </w:footnote>
  <w:footnote w:type="continuationSeparator" w:id="0">
    <w:p w14:paraId="3A55A07C" w14:textId="77777777" w:rsidR="00EA2D89" w:rsidRDefault="00EA2D89" w:rsidP="0019659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tag w:val="Titlu"/>
      <w:id w:val="578942169"/>
      <w:placeholder>
        <w:docPart w:val="DefaultPlaceholder_-1854013440"/>
      </w:placeholder>
    </w:sdtPr>
    <w:sdtEndPr/>
    <w:sdtContent>
      <w:p w:rsidR="0019659C" w:rsidP="0019659C" w:rsidRDefault="0019659C" w14:paraId="0FAAF093" w14:textId="6EE5F501">
        <w:pPr>
          <w:pStyle w:val="Antet"/>
          <w:jc w:val="center"/>
        </w:pPr>
        <w:proofErr w:type="spellStart"/>
        <w:r>
          <w:t> nr. 1963/2025 din 05.11.2025, cod RJ 65g8e4g67 (https://rejust.ro/juris/65g8e4g67)</w:t>
        </w:r>
        <w:proofErr w:type="spellEnd"/>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9C8"/>
    <w:rsid w:val="00126871"/>
    <w:rsid w:val="0019659C"/>
    <w:rsid w:val="002A4EA3"/>
    <w:rsid w:val="00647388"/>
    <w:rsid w:val="007109C8"/>
    <w:rsid w:val="00855E47"/>
    <w:rsid w:val="009A6EA0"/>
    <w:rsid w:val="00A82FA7"/>
    <w:rsid w:val="00C60F59"/>
    <w:rsid w:val="00C76423"/>
    <w:rsid w:val="00EA2D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1F8191"/>
  <w15:chartTrackingRefBased/>
  <w15:docId w15:val="{2381943A-3693-4AA1-9485-42523504D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59C"/>
    <w:pPr>
      <w:spacing w:after="0"/>
      <w:ind w:firstLine="720"/>
      <w:jc w:val="both"/>
    </w:pPr>
    <w:rPr>
      <w:rFonts w:ascii="Times New Roman" w:hAnsi="Times New Roman"/>
      <w:color w:val="000000" w:themeColor="text1"/>
      <w:sz w:val="24"/>
    </w:rPr>
  </w:style>
  <w:style w:type="paragraph" w:styleId="Titlu1">
    <w:name w:val="heading 1"/>
    <w:basedOn w:val="Normal"/>
    <w:next w:val="Normal"/>
    <w:link w:val="Titlu1Caracter"/>
    <w:uiPriority w:val="9"/>
    <w:qFormat/>
    <w:rsid w:val="00647388"/>
    <w:pPr>
      <w:keepNext/>
      <w:keepLines/>
      <w:spacing w:line="240" w:lineRule="auto"/>
      <w:outlineLvl w:val="0"/>
    </w:pPr>
    <w:rPr>
      <w:rFonts w:eastAsiaTheme="majorEastAsia" w:cstheme="majorBidi"/>
      <w:b/>
      <w:sz w:val="32"/>
      <w:szCs w:val="32"/>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647388"/>
    <w:rPr>
      <w:rFonts w:eastAsiaTheme="majorEastAsia" w:cstheme="majorBidi"/>
      <w:b/>
      <w:sz w:val="32"/>
      <w:szCs w:val="32"/>
      <w:lang w:val="ro-RO"/>
    </w:rPr>
  </w:style>
  <w:style w:type="paragraph" w:styleId="Antet">
    <w:name w:val="header"/>
    <w:basedOn w:val="Normal"/>
    <w:link w:val="AntetCaracter"/>
    <w:uiPriority w:val="99"/>
    <w:unhideWhenUsed/>
    <w:rsid w:val="0019659C"/>
    <w:pPr>
      <w:tabs>
        <w:tab w:val="center" w:pos="4680"/>
        <w:tab w:val="right" w:pos="9360"/>
      </w:tabs>
      <w:spacing w:line="240" w:lineRule="auto"/>
    </w:pPr>
  </w:style>
  <w:style w:type="character" w:customStyle="1" w:styleId="AntetCaracter">
    <w:name w:val="Antet Caracter"/>
    <w:basedOn w:val="Fontdeparagrafimplicit"/>
    <w:link w:val="Antet"/>
    <w:uiPriority w:val="99"/>
    <w:rsid w:val="0019659C"/>
    <w:rPr>
      <w:rFonts w:ascii="Times New Roman" w:hAnsi="Times New Roman"/>
      <w:color w:val="000000" w:themeColor="text1"/>
      <w:sz w:val="24"/>
    </w:rPr>
  </w:style>
  <w:style w:type="paragraph" w:styleId="Subsol">
    <w:name w:val="footer"/>
    <w:basedOn w:val="Normal"/>
    <w:link w:val="SubsolCaracter"/>
    <w:uiPriority w:val="99"/>
    <w:unhideWhenUsed/>
    <w:rsid w:val="0019659C"/>
    <w:pPr>
      <w:tabs>
        <w:tab w:val="center" w:pos="4680"/>
        <w:tab w:val="right" w:pos="9360"/>
      </w:tabs>
      <w:spacing w:line="240" w:lineRule="auto"/>
    </w:pPr>
  </w:style>
  <w:style w:type="character" w:customStyle="1" w:styleId="SubsolCaracter">
    <w:name w:val="Subsol Caracter"/>
    <w:basedOn w:val="Fontdeparagrafimplicit"/>
    <w:link w:val="Subsol"/>
    <w:uiPriority w:val="99"/>
    <w:rsid w:val="0019659C"/>
    <w:rPr>
      <w:rFonts w:ascii="Times New Roman" w:hAnsi="Times New Roman"/>
      <w:color w:val="000000" w:themeColor="text1"/>
      <w:sz w:val="24"/>
    </w:rPr>
  </w:style>
  <w:style w:type="character" w:styleId="Textsubstituent">
    <w:name w:val="Placeholder Text"/>
    <w:basedOn w:val="Fontdeparagrafimplicit"/>
    <w:uiPriority w:val="99"/>
    <w:semiHidden/>
    <w:rsid w:val="0019659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2553083-97BE-4C7B-B94B-2527C3EF09EA}"/>
      </w:docPartPr>
      <w:docPartBody>
        <w:p w:rsidR="00133C43" w:rsidRDefault="00903C6E">
          <w:r w:rsidRPr="006D10FE">
            <w:rPr>
              <w:rStyle w:val="Textsubstituent"/>
            </w:rPr>
            <w:t>Faceți clic sau atingeți aici pentru a introduce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C6E"/>
    <w:rsid w:val="00133C43"/>
    <w:rsid w:val="006E7A61"/>
    <w:rsid w:val="00903C6E"/>
    <w:rsid w:val="00E47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Textsubstituent">
    <w:name w:val="Placeholder Text"/>
    <w:basedOn w:val="Fontdeparagrafimplicit"/>
    <w:uiPriority w:val="99"/>
    <w:semiHidden/>
    <w:rsid w:val="00903C6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ReJust</dc:creator>
  <cp:keywords/>
  <dc:description/>
  <cp:lastModifiedBy>Cosmin STEREA-GROSSU</cp:lastModifiedBy>
  <cp:revision>5</cp:revision>
  <dcterms:created xsi:type="dcterms:W3CDTF">2021-11-02T18:33:00Z</dcterms:created>
  <dcterms:modified xsi:type="dcterms:W3CDTF">2021-11-03T10:29:00Z</dcterms:modified>
</cp:coreProperties>
</file>